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FE" w:rsidRPr="00D71B37" w:rsidRDefault="00661DFE" w:rsidP="00661DFE">
      <w:pPr>
        <w:widowControl/>
        <w:jc w:val="center"/>
        <w:rPr>
          <w:rFonts w:ascii="方正小标宋简体" w:eastAsia="方正小标宋简体" w:hAnsi="宋体"/>
          <w:color w:val="FF0000"/>
          <w:spacing w:val="20"/>
          <w:w w:val="50"/>
          <w:kern w:val="0"/>
          <w:sz w:val="52"/>
          <w:szCs w:val="52"/>
        </w:rPr>
      </w:pPr>
      <w:r>
        <w:rPr>
          <w:rFonts w:ascii="方正小标宋简体" w:eastAsia="方正小标宋简体" w:hAnsi="宋体" w:hint="eastAsia"/>
          <w:color w:val="FF0000"/>
          <w:spacing w:val="20"/>
          <w:w w:val="50"/>
          <w:kern w:val="0"/>
          <w:sz w:val="52"/>
          <w:szCs w:val="52"/>
        </w:rPr>
        <w:t>中共西北农林科技大学马克思主义学院委员会会议纪要</w:t>
      </w:r>
    </w:p>
    <w:p w:rsidR="00661DFE" w:rsidRDefault="00661DFE" w:rsidP="00661DFE">
      <w:pPr>
        <w:jc w:val="center"/>
        <w:rPr>
          <w:rFonts w:asciiTheme="minorEastAsia" w:hAnsiTheme="minorEastAsia"/>
          <w:sz w:val="24"/>
          <w:szCs w:val="24"/>
        </w:rPr>
      </w:pPr>
      <w:r>
        <w:rPr>
          <w:rFonts w:asciiTheme="minorEastAsia" w:hAnsiTheme="minorEastAsia" w:hint="eastAsia"/>
          <w:sz w:val="24"/>
          <w:szCs w:val="24"/>
        </w:rPr>
        <w:t>202</w:t>
      </w:r>
      <w:r w:rsidR="0051327B">
        <w:rPr>
          <w:rFonts w:asciiTheme="minorEastAsia" w:hAnsiTheme="minorEastAsia" w:hint="eastAsia"/>
          <w:sz w:val="24"/>
          <w:szCs w:val="24"/>
        </w:rPr>
        <w:t>3</w:t>
      </w:r>
      <w:r>
        <w:rPr>
          <w:rFonts w:asciiTheme="minorEastAsia" w:hAnsiTheme="minorEastAsia" w:hint="eastAsia"/>
          <w:sz w:val="24"/>
          <w:szCs w:val="24"/>
        </w:rPr>
        <w:t>年第</w:t>
      </w:r>
      <w:r w:rsidR="00C17087">
        <w:rPr>
          <w:rFonts w:asciiTheme="minorEastAsia" w:hAnsiTheme="minorEastAsia" w:hint="eastAsia"/>
          <w:sz w:val="24"/>
          <w:szCs w:val="24"/>
        </w:rPr>
        <w:t>4</w:t>
      </w:r>
      <w:r>
        <w:rPr>
          <w:rFonts w:asciiTheme="minorEastAsia" w:hAnsiTheme="minorEastAsia" w:hint="eastAsia"/>
          <w:sz w:val="24"/>
          <w:szCs w:val="24"/>
        </w:rPr>
        <w:t>次</w:t>
      </w:r>
    </w:p>
    <w:p w:rsidR="00661DFE" w:rsidRDefault="00A20AAF"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 xml:space="preserve"> </w:t>
      </w:r>
      <w:r w:rsidR="00905135">
        <w:rPr>
          <w:rFonts w:ascii="仿宋" w:eastAsia="仿宋" w:hAnsi="仿宋" w:hint="eastAsia"/>
          <w:color w:val="333333"/>
          <w:sz w:val="24"/>
          <w:szCs w:val="24"/>
          <w:shd w:val="clear" w:color="auto" w:fill="FFFFFF"/>
        </w:rPr>
        <w:t xml:space="preserve"> </w:t>
      </w:r>
      <w:r w:rsidR="00C17087">
        <w:rPr>
          <w:rFonts w:ascii="仿宋" w:eastAsia="仿宋" w:hAnsi="仿宋" w:hint="eastAsia"/>
          <w:color w:val="333333"/>
          <w:sz w:val="24"/>
          <w:szCs w:val="24"/>
          <w:shd w:val="clear" w:color="auto" w:fill="FFFFFF"/>
        </w:rPr>
        <w:t>6</w:t>
      </w:r>
      <w:r w:rsidR="00661DFE">
        <w:rPr>
          <w:rFonts w:ascii="仿宋" w:eastAsia="仿宋" w:hAnsi="仿宋" w:hint="eastAsia"/>
          <w:color w:val="333333"/>
          <w:sz w:val="24"/>
          <w:szCs w:val="24"/>
          <w:shd w:val="clear" w:color="auto" w:fill="FFFFFF"/>
        </w:rPr>
        <w:t>月</w:t>
      </w:r>
      <w:r w:rsidR="00C17087">
        <w:rPr>
          <w:rFonts w:ascii="仿宋" w:eastAsia="仿宋" w:hAnsi="仿宋" w:hint="eastAsia"/>
          <w:color w:val="333333"/>
          <w:sz w:val="24"/>
          <w:szCs w:val="24"/>
          <w:shd w:val="clear" w:color="auto" w:fill="FFFFFF"/>
        </w:rPr>
        <w:t>7</w:t>
      </w:r>
      <w:r w:rsidR="00661DFE">
        <w:rPr>
          <w:rFonts w:ascii="仿宋" w:eastAsia="仿宋" w:hAnsi="仿宋" w:hint="eastAsia"/>
          <w:color w:val="333333"/>
          <w:sz w:val="24"/>
          <w:szCs w:val="24"/>
          <w:shd w:val="clear" w:color="auto" w:fill="FFFFFF"/>
        </w:rPr>
        <w:t>日，</w:t>
      </w:r>
      <w:r>
        <w:rPr>
          <w:rFonts w:ascii="仿宋" w:eastAsia="仿宋" w:hAnsi="仿宋" w:hint="eastAsia"/>
          <w:color w:val="333333"/>
          <w:sz w:val="24"/>
          <w:szCs w:val="24"/>
          <w:shd w:val="clear" w:color="auto" w:fill="FFFFFF"/>
        </w:rPr>
        <w:t>党委</w:t>
      </w:r>
      <w:r w:rsidR="00C17087">
        <w:rPr>
          <w:rFonts w:ascii="仿宋" w:eastAsia="仿宋" w:hAnsi="仿宋" w:hint="eastAsia"/>
          <w:color w:val="333333"/>
          <w:sz w:val="24"/>
          <w:szCs w:val="24"/>
          <w:shd w:val="clear" w:color="auto" w:fill="FFFFFF"/>
        </w:rPr>
        <w:t>副</w:t>
      </w:r>
      <w:r w:rsidR="00661DFE">
        <w:rPr>
          <w:rFonts w:ascii="仿宋" w:eastAsia="仿宋" w:hAnsi="仿宋" w:hint="eastAsia"/>
          <w:color w:val="333333"/>
          <w:sz w:val="24"/>
          <w:szCs w:val="24"/>
          <w:shd w:val="clear" w:color="auto" w:fill="FFFFFF"/>
        </w:rPr>
        <w:t>书记</w:t>
      </w:r>
      <w:r w:rsidR="00C17087">
        <w:rPr>
          <w:rFonts w:ascii="仿宋" w:eastAsia="仿宋" w:hAnsi="仿宋" w:hint="eastAsia"/>
          <w:color w:val="333333"/>
          <w:sz w:val="24"/>
          <w:szCs w:val="24"/>
          <w:shd w:val="clear" w:color="auto" w:fill="FFFFFF"/>
        </w:rPr>
        <w:t>王家武</w:t>
      </w:r>
      <w:r w:rsidR="00661DFE">
        <w:rPr>
          <w:rFonts w:ascii="仿宋" w:eastAsia="仿宋" w:hAnsi="仿宋" w:hint="eastAsia"/>
          <w:color w:val="333333"/>
          <w:sz w:val="24"/>
          <w:szCs w:val="24"/>
          <w:shd w:val="clear" w:color="auto" w:fill="FFFFFF"/>
        </w:rPr>
        <w:t>主持召开学院</w:t>
      </w:r>
      <w:r>
        <w:rPr>
          <w:rFonts w:ascii="仿宋" w:eastAsia="仿宋" w:hAnsi="仿宋" w:hint="eastAsia"/>
          <w:color w:val="333333"/>
          <w:sz w:val="24"/>
          <w:szCs w:val="24"/>
          <w:shd w:val="clear" w:color="auto" w:fill="FFFFFF"/>
        </w:rPr>
        <w:t>党委</w:t>
      </w:r>
      <w:r w:rsidR="00661DFE">
        <w:rPr>
          <w:rFonts w:ascii="仿宋" w:eastAsia="仿宋" w:hAnsi="仿宋" w:hint="eastAsia"/>
          <w:color w:val="333333"/>
          <w:sz w:val="24"/>
          <w:szCs w:val="24"/>
          <w:shd w:val="clear" w:color="auto" w:fill="FFFFFF"/>
        </w:rPr>
        <w:t>会会议，现就会议主要内容纪要如下：</w:t>
      </w:r>
    </w:p>
    <w:p w:rsidR="0051327B" w:rsidRPr="00C17087" w:rsidRDefault="00A20AAF" w:rsidP="00C17087">
      <w:pPr>
        <w:pStyle w:val="Default"/>
        <w:spacing w:line="360" w:lineRule="auto"/>
        <w:rPr>
          <w:b/>
          <w:color w:val="323232"/>
          <w:sz w:val="23"/>
          <w:szCs w:val="23"/>
        </w:rPr>
      </w:pPr>
      <w:r>
        <w:rPr>
          <w:rFonts w:ascii="仿宋" w:eastAsia="仿宋" w:hAnsi="仿宋" w:hint="eastAsia"/>
          <w:b/>
          <w:color w:val="333333"/>
          <w:shd w:val="clear" w:color="auto" w:fill="FFFFFF"/>
        </w:rPr>
        <w:t xml:space="preserve">   </w:t>
      </w:r>
      <w:r w:rsidRPr="0051327B">
        <w:rPr>
          <w:rFonts w:ascii="仿宋" w:eastAsia="仿宋" w:hAnsi="仿宋" w:hint="eastAsia"/>
          <w:b/>
          <w:color w:val="333333"/>
          <w:shd w:val="clear" w:color="auto" w:fill="FFFFFF"/>
        </w:rPr>
        <w:t xml:space="preserve"> </w:t>
      </w:r>
      <w:r w:rsidR="00C17087" w:rsidRPr="00C17087">
        <w:rPr>
          <w:rFonts w:hint="eastAsia"/>
          <w:b/>
          <w:color w:val="323232"/>
          <w:sz w:val="23"/>
          <w:szCs w:val="23"/>
        </w:rPr>
        <w:t>一、学习《习近平总书记在听取陕西省委和省政府工作汇报时的重要讲话精神宣传工作方案》、习近平总书记主持中共中央政治局第五次集体学习时的重要讲话精神和习近平总书记在文化传承发展座谈会上的重要讲话精神</w:t>
      </w:r>
    </w:p>
    <w:p w:rsidR="00C17087" w:rsidRPr="00C17087" w:rsidRDefault="009312FB" w:rsidP="00C17087">
      <w:pPr>
        <w:pStyle w:val="Default"/>
        <w:rPr>
          <w:rFonts w:ascii="仿宋/....." w:eastAsia="仿宋/....." w:hAnsiTheme="minorHAnsi" w:cs="仿宋/....."/>
        </w:rPr>
      </w:pPr>
      <w:r>
        <w:rPr>
          <w:rFonts w:ascii="仿宋" w:eastAsia="仿宋" w:hAnsi="仿宋" w:hint="eastAsia"/>
          <w:b/>
          <w:color w:val="333333"/>
          <w:shd w:val="clear" w:color="auto" w:fill="FFFFFF"/>
        </w:rPr>
        <w:t xml:space="preserve">   </w:t>
      </w:r>
    </w:p>
    <w:p w:rsidR="001953FB" w:rsidRDefault="00C17087" w:rsidP="00C17087">
      <w:pPr>
        <w:pStyle w:val="Default"/>
        <w:spacing w:line="360" w:lineRule="auto"/>
        <w:rPr>
          <w:rFonts w:ascii="仿宋/....." w:eastAsia="仿宋/....." w:hAnsiTheme="minorHAnsi" w:cs="仿宋/....." w:hint="eastAsia"/>
          <w:color w:val="323232"/>
          <w:sz w:val="23"/>
          <w:szCs w:val="23"/>
        </w:rPr>
      </w:pPr>
      <w:r w:rsidRPr="00C17087">
        <w:rPr>
          <w:rFonts w:ascii="仿宋/....." w:eastAsia="仿宋/....." w:cs="仿宋/....."/>
        </w:rPr>
        <w:t xml:space="preserve"> </w:t>
      </w:r>
      <w:r w:rsidR="002D17E2">
        <w:rPr>
          <w:rFonts w:ascii="仿宋/....." w:eastAsia="仿宋/....." w:cs="仿宋/....." w:hint="eastAsia"/>
        </w:rPr>
        <w:t xml:space="preserve">    </w:t>
      </w:r>
      <w:r w:rsidRPr="00C17087">
        <w:rPr>
          <w:rFonts w:ascii="仿宋/....." w:eastAsia="仿宋/....." w:cs="仿宋/....." w:hint="eastAsia"/>
          <w:color w:val="323232"/>
          <w:sz w:val="23"/>
          <w:szCs w:val="23"/>
        </w:rPr>
        <w:t>会议集体学习了</w:t>
      </w:r>
      <w:r w:rsidRPr="002D17E2">
        <w:rPr>
          <w:rFonts w:ascii="仿宋/....." w:eastAsia="仿宋/....." w:hAnsiTheme="minorHAnsi" w:cs="仿宋/....." w:hint="eastAsia"/>
          <w:color w:val="323232"/>
          <w:sz w:val="23"/>
          <w:szCs w:val="23"/>
        </w:rPr>
        <w:t>《习近平总书记在听取陕西省委和省政府工作汇报时的重要讲话精神宣传工作方案》、习近平总书记主持中共中央政治局第五次集体学习时的重要讲话精神和习近平总书记在文化传承发展座谈会上的重要讲话精神。</w:t>
      </w:r>
      <w:r w:rsidRPr="00C17087">
        <w:rPr>
          <w:rFonts w:ascii="仿宋/....." w:eastAsia="仿宋/....." w:hAnsiTheme="minorHAnsi" w:cs="仿宋/....." w:hint="eastAsia"/>
          <w:color w:val="323232"/>
          <w:sz w:val="23"/>
          <w:szCs w:val="23"/>
        </w:rPr>
        <w:t>会议要求，各参会人员要进一步认真学习以上内容，</w:t>
      </w:r>
      <w:r>
        <w:rPr>
          <w:rFonts w:ascii="仿宋/....." w:eastAsia="仿宋/....." w:hAnsiTheme="minorHAnsi" w:cs="仿宋/....." w:hint="eastAsia"/>
          <w:color w:val="323232"/>
          <w:sz w:val="23"/>
          <w:szCs w:val="23"/>
        </w:rPr>
        <w:t>及时落实上级相关精神和要求，并</w:t>
      </w:r>
      <w:r w:rsidRPr="00C17087">
        <w:rPr>
          <w:rFonts w:ascii="仿宋/....." w:eastAsia="仿宋/....." w:hAnsiTheme="minorHAnsi" w:cs="仿宋/....." w:hint="eastAsia"/>
          <w:color w:val="323232"/>
          <w:sz w:val="23"/>
          <w:szCs w:val="23"/>
        </w:rPr>
        <w:t>将讲话精神和</w:t>
      </w:r>
      <w:r>
        <w:rPr>
          <w:rFonts w:ascii="仿宋/....." w:eastAsia="仿宋/....." w:hAnsiTheme="minorHAnsi" w:cs="仿宋/....." w:hint="eastAsia"/>
          <w:color w:val="323232"/>
          <w:sz w:val="23"/>
          <w:szCs w:val="23"/>
        </w:rPr>
        <w:t>通知</w:t>
      </w:r>
      <w:r w:rsidRPr="00C17087">
        <w:rPr>
          <w:rFonts w:ascii="仿宋/....." w:eastAsia="仿宋/....." w:hAnsiTheme="minorHAnsi" w:cs="仿宋/....." w:hint="eastAsia"/>
          <w:color w:val="323232"/>
          <w:sz w:val="23"/>
          <w:szCs w:val="23"/>
        </w:rPr>
        <w:t>精神与实际工作和</w:t>
      </w:r>
      <w:r w:rsidR="002D17E2">
        <w:rPr>
          <w:rFonts w:ascii="仿宋/....." w:eastAsia="仿宋/....." w:hAnsiTheme="minorHAnsi" w:cs="仿宋/....." w:hint="eastAsia"/>
          <w:color w:val="323232"/>
          <w:sz w:val="23"/>
          <w:szCs w:val="23"/>
        </w:rPr>
        <w:t>主题教育</w:t>
      </w:r>
      <w:r w:rsidRPr="00C17087">
        <w:rPr>
          <w:rFonts w:ascii="仿宋/....." w:eastAsia="仿宋/....." w:hAnsiTheme="minorHAnsi" w:cs="仿宋/....." w:hint="eastAsia"/>
          <w:color w:val="323232"/>
          <w:sz w:val="23"/>
          <w:szCs w:val="23"/>
        </w:rPr>
        <w:t>相结合，在实际工作和</w:t>
      </w:r>
      <w:r w:rsidR="002D17E2">
        <w:rPr>
          <w:rFonts w:ascii="仿宋/....." w:eastAsia="仿宋/....." w:hAnsiTheme="minorHAnsi" w:cs="仿宋/....." w:hint="eastAsia"/>
          <w:color w:val="323232"/>
          <w:sz w:val="23"/>
          <w:szCs w:val="23"/>
        </w:rPr>
        <w:t>学习</w:t>
      </w:r>
      <w:r w:rsidRPr="00C17087">
        <w:rPr>
          <w:rFonts w:ascii="仿宋/....." w:eastAsia="仿宋/....." w:hAnsiTheme="minorHAnsi" w:cs="仿宋/....." w:hint="eastAsia"/>
          <w:color w:val="323232"/>
          <w:sz w:val="23"/>
          <w:szCs w:val="23"/>
        </w:rPr>
        <w:t>加以学习贯彻和</w:t>
      </w:r>
    </w:p>
    <w:p w:rsidR="001953FB" w:rsidRDefault="00C17087" w:rsidP="00C17087">
      <w:pPr>
        <w:pStyle w:val="Default"/>
        <w:spacing w:line="360" w:lineRule="auto"/>
        <w:rPr>
          <w:rFonts w:ascii="仿宋" w:eastAsia="仿宋" w:hAnsi="仿宋" w:hint="eastAsia"/>
          <w:color w:val="000000" w:themeColor="text1"/>
          <w:shd w:val="clear" w:color="auto" w:fill="FFFFFF"/>
        </w:rPr>
      </w:pPr>
      <w:r w:rsidRPr="00C17087">
        <w:rPr>
          <w:rFonts w:ascii="仿宋/....." w:eastAsia="仿宋/....." w:hAnsiTheme="minorHAnsi" w:cs="仿宋/....." w:hint="eastAsia"/>
          <w:color w:val="323232"/>
          <w:sz w:val="23"/>
          <w:szCs w:val="23"/>
        </w:rPr>
        <w:t>落实。</w:t>
      </w:r>
      <w:r w:rsidRPr="00C17087">
        <w:rPr>
          <w:rFonts w:ascii="仿宋/....." w:eastAsia="仿宋/....." w:hAnsiTheme="minorHAnsi" w:cs="仿宋/....."/>
          <w:color w:val="323232"/>
          <w:sz w:val="23"/>
          <w:szCs w:val="23"/>
        </w:rPr>
        <w:t xml:space="preserve"> </w:t>
      </w:r>
      <w:r w:rsidR="005858A1" w:rsidRPr="0051327B">
        <w:rPr>
          <w:rFonts w:ascii="仿宋" w:eastAsia="仿宋" w:hAnsi="仿宋" w:hint="eastAsia"/>
          <w:color w:val="000000" w:themeColor="text1"/>
          <w:shd w:val="clear" w:color="auto" w:fill="FFFFFF"/>
        </w:rPr>
        <w:t xml:space="preserve"> </w:t>
      </w:r>
    </w:p>
    <w:p w:rsidR="00C17087" w:rsidRDefault="001953FB" w:rsidP="003C03B1">
      <w:pPr>
        <w:pStyle w:val="Default"/>
        <w:spacing w:line="360" w:lineRule="auto"/>
        <w:ind w:firstLine="468"/>
        <w:rPr>
          <w:rFonts w:ascii="仿宋" w:eastAsia="仿宋" w:hAnsiTheme="minorHAnsi" w:cs="仿宋" w:hint="eastAsia"/>
          <w:b/>
          <w:color w:val="323232"/>
          <w:sz w:val="23"/>
          <w:szCs w:val="23"/>
        </w:rPr>
      </w:pPr>
      <w:r>
        <w:rPr>
          <w:rFonts w:ascii="仿宋" w:eastAsia="仿宋" w:hAnsi="仿宋" w:hint="eastAsia"/>
          <w:color w:val="000000" w:themeColor="text1"/>
          <w:shd w:val="clear" w:color="auto" w:fill="FFFFFF"/>
        </w:rPr>
        <w:t>二、</w:t>
      </w:r>
      <w:r w:rsidRPr="001953FB">
        <w:rPr>
          <w:rFonts w:ascii="仿宋" w:eastAsia="仿宋" w:hAnsi="Calibri" w:cs="仿宋" w:hint="eastAsia"/>
          <w:b/>
          <w:color w:val="323232"/>
          <w:sz w:val="23"/>
          <w:szCs w:val="23"/>
        </w:rPr>
        <w:t>主题教育专题学习研讨</w:t>
      </w:r>
    </w:p>
    <w:p w:rsidR="001953FB" w:rsidRPr="003C03B1" w:rsidRDefault="001953FB" w:rsidP="003C03B1">
      <w:pPr>
        <w:pStyle w:val="Default"/>
        <w:spacing w:line="360" w:lineRule="auto"/>
        <w:ind w:firstLine="468"/>
        <w:rPr>
          <w:rFonts w:ascii="仿宋/....." w:eastAsia="仿宋/....." w:hAnsiTheme="minorHAnsi" w:cs="仿宋/....."/>
          <w:color w:val="323232"/>
          <w:sz w:val="23"/>
          <w:szCs w:val="23"/>
        </w:rPr>
      </w:pPr>
      <w:r w:rsidRPr="003C03B1">
        <w:rPr>
          <w:rFonts w:ascii="仿宋/....." w:eastAsia="仿宋/....." w:hAnsiTheme="minorHAnsi" w:cs="仿宋/....." w:hint="eastAsia"/>
          <w:color w:val="323232"/>
          <w:sz w:val="23"/>
          <w:szCs w:val="23"/>
        </w:rPr>
        <w:t>党委理论学习中心组开展主题教育专题学习研讨，由</w:t>
      </w:r>
      <w:r w:rsidR="003C03B1" w:rsidRPr="003C03B1">
        <w:rPr>
          <w:rFonts w:ascii="仿宋/....." w:eastAsia="仿宋/....." w:hAnsiTheme="minorHAnsi" w:cs="仿宋/....." w:hint="eastAsia"/>
          <w:color w:val="323232"/>
          <w:sz w:val="23"/>
          <w:szCs w:val="23"/>
        </w:rPr>
        <w:t xml:space="preserve">副院长殷旭辉做《习近平经济思想的方法论》重点发言。 </w:t>
      </w:r>
    </w:p>
    <w:p w:rsidR="00C17087" w:rsidRPr="00C17087" w:rsidRDefault="00C17087" w:rsidP="003C03B1">
      <w:pPr>
        <w:autoSpaceDE w:val="0"/>
        <w:autoSpaceDN w:val="0"/>
        <w:adjustRightInd w:val="0"/>
        <w:spacing w:line="360" w:lineRule="auto"/>
        <w:jc w:val="left"/>
        <w:rPr>
          <w:rFonts w:ascii="仿宋" w:eastAsia="仿宋" w:cs="仿宋"/>
          <w:b/>
          <w:color w:val="323232"/>
          <w:kern w:val="0"/>
          <w:sz w:val="23"/>
          <w:szCs w:val="23"/>
        </w:rPr>
      </w:pPr>
      <w:r w:rsidRPr="00C17087">
        <w:rPr>
          <w:rFonts w:ascii="仿宋" w:eastAsia="仿宋" w:cs="仿宋"/>
          <w:color w:val="000000"/>
          <w:kern w:val="0"/>
          <w:sz w:val="24"/>
          <w:szCs w:val="24"/>
        </w:rPr>
        <w:t xml:space="preserve"> </w:t>
      </w:r>
      <w:r>
        <w:rPr>
          <w:rFonts w:ascii="仿宋" w:eastAsia="仿宋" w:cs="仿宋" w:hint="eastAsia"/>
          <w:color w:val="000000"/>
          <w:kern w:val="0"/>
          <w:sz w:val="24"/>
          <w:szCs w:val="24"/>
        </w:rPr>
        <w:t xml:space="preserve">   </w:t>
      </w:r>
      <w:r w:rsidR="001953FB">
        <w:rPr>
          <w:rFonts w:ascii="仿宋" w:eastAsia="仿宋" w:cs="仿宋" w:hint="eastAsia"/>
          <w:b/>
          <w:color w:val="323232"/>
          <w:kern w:val="0"/>
          <w:sz w:val="23"/>
          <w:szCs w:val="23"/>
        </w:rPr>
        <w:t>三</w:t>
      </w:r>
      <w:r w:rsidRPr="00C17087">
        <w:rPr>
          <w:rFonts w:ascii="仿宋" w:eastAsia="仿宋" w:cs="仿宋" w:hint="eastAsia"/>
          <w:b/>
          <w:color w:val="323232"/>
          <w:kern w:val="0"/>
          <w:sz w:val="23"/>
          <w:szCs w:val="23"/>
        </w:rPr>
        <w:t>、研究审议党员发展工作</w:t>
      </w:r>
      <w:r w:rsidRPr="00C17087">
        <w:rPr>
          <w:rFonts w:ascii="仿宋" w:eastAsia="仿宋" w:cs="仿宋"/>
          <w:b/>
          <w:color w:val="323232"/>
          <w:kern w:val="0"/>
          <w:sz w:val="23"/>
          <w:szCs w:val="23"/>
        </w:rPr>
        <w:t xml:space="preserve"> </w:t>
      </w:r>
    </w:p>
    <w:p w:rsidR="00333C80" w:rsidRDefault="00C17087" w:rsidP="003C03B1">
      <w:pPr>
        <w:adjustRightInd w:val="0"/>
        <w:snapToGrid w:val="0"/>
        <w:spacing w:line="360" w:lineRule="auto"/>
        <w:ind w:firstLineChars="200" w:firstLine="460"/>
        <w:jc w:val="left"/>
        <w:rPr>
          <w:rFonts w:ascii="仿宋" w:eastAsia="仿宋" w:cs="仿宋"/>
          <w:color w:val="323232"/>
          <w:kern w:val="0"/>
          <w:sz w:val="23"/>
          <w:szCs w:val="23"/>
        </w:rPr>
      </w:pPr>
      <w:r w:rsidRPr="00C17087">
        <w:rPr>
          <w:rFonts w:ascii="仿宋" w:eastAsia="仿宋" w:cs="仿宋" w:hint="eastAsia"/>
          <w:color w:val="323232"/>
          <w:kern w:val="0"/>
          <w:sz w:val="23"/>
          <w:szCs w:val="23"/>
        </w:rPr>
        <w:t>会议对研究生党支部发展对象</w:t>
      </w:r>
      <w:r>
        <w:rPr>
          <w:rFonts w:ascii="仿宋" w:eastAsia="仿宋" w:cs="仿宋" w:hint="eastAsia"/>
          <w:color w:val="323232"/>
          <w:kern w:val="0"/>
          <w:sz w:val="23"/>
          <w:szCs w:val="23"/>
        </w:rPr>
        <w:t>苗晨阳、刘璇、杜馨儿、张淑华、张文婧、徐歌、黄润钰7</w:t>
      </w:r>
      <w:r w:rsidRPr="00C17087">
        <w:rPr>
          <w:rFonts w:ascii="仿宋" w:eastAsia="仿宋" w:cs="仿宋" w:hint="eastAsia"/>
          <w:color w:val="323232"/>
          <w:kern w:val="0"/>
          <w:sz w:val="23"/>
          <w:szCs w:val="23"/>
        </w:rPr>
        <w:t>名同志入党情况进行了预审，经党委委员审查一致同意以上</w:t>
      </w:r>
      <w:r>
        <w:rPr>
          <w:rFonts w:ascii="仿宋" w:eastAsia="仿宋" w:cs="仿宋" w:hint="eastAsia"/>
          <w:color w:val="323232"/>
          <w:kern w:val="0"/>
          <w:sz w:val="23"/>
          <w:szCs w:val="23"/>
        </w:rPr>
        <w:t>7</w:t>
      </w:r>
      <w:r w:rsidRPr="00C17087">
        <w:rPr>
          <w:rFonts w:ascii="仿宋" w:eastAsia="仿宋" w:cs="仿宋" w:hint="eastAsia"/>
          <w:color w:val="323232"/>
          <w:kern w:val="0"/>
          <w:sz w:val="23"/>
          <w:szCs w:val="23"/>
        </w:rPr>
        <w:t>名发展对象通过预审，会后</w:t>
      </w:r>
      <w:r>
        <w:rPr>
          <w:rFonts w:ascii="仿宋" w:eastAsia="仿宋" w:cs="仿宋" w:hint="eastAsia"/>
          <w:color w:val="323232"/>
          <w:kern w:val="0"/>
          <w:sz w:val="23"/>
          <w:szCs w:val="23"/>
        </w:rPr>
        <w:t>研究生</w:t>
      </w:r>
      <w:r w:rsidRPr="00C17087">
        <w:rPr>
          <w:rFonts w:ascii="仿宋" w:eastAsia="仿宋" w:cs="仿宋" w:hint="eastAsia"/>
          <w:color w:val="323232"/>
          <w:kern w:val="0"/>
          <w:sz w:val="23"/>
          <w:szCs w:val="23"/>
        </w:rPr>
        <w:t>党支部按照程序做好接收工作。</w:t>
      </w:r>
    </w:p>
    <w:p w:rsidR="002D17E2" w:rsidRDefault="003C03B1" w:rsidP="002D17E2">
      <w:pPr>
        <w:adjustRightInd w:val="0"/>
        <w:snapToGrid w:val="0"/>
        <w:spacing w:line="540" w:lineRule="exact"/>
        <w:ind w:firstLineChars="200" w:firstLine="462"/>
        <w:jc w:val="left"/>
        <w:rPr>
          <w:rFonts w:ascii="仿宋" w:eastAsia="仿宋" w:cs="仿宋"/>
          <w:b/>
          <w:color w:val="323232"/>
          <w:kern w:val="0"/>
          <w:sz w:val="23"/>
          <w:szCs w:val="23"/>
        </w:rPr>
      </w:pPr>
      <w:r>
        <w:rPr>
          <w:rFonts w:ascii="仿宋" w:eastAsia="仿宋" w:cs="仿宋" w:hint="eastAsia"/>
          <w:b/>
          <w:color w:val="323232"/>
          <w:kern w:val="0"/>
          <w:sz w:val="23"/>
          <w:szCs w:val="23"/>
        </w:rPr>
        <w:t>四</w:t>
      </w:r>
      <w:r w:rsidR="002D17E2">
        <w:rPr>
          <w:rFonts w:ascii="仿宋" w:eastAsia="仿宋" w:cs="仿宋" w:hint="eastAsia"/>
          <w:b/>
          <w:color w:val="323232"/>
          <w:kern w:val="0"/>
          <w:sz w:val="23"/>
          <w:szCs w:val="23"/>
        </w:rPr>
        <w:t>、</w:t>
      </w:r>
      <w:r w:rsidR="002D17E2" w:rsidRPr="00C17087">
        <w:rPr>
          <w:rFonts w:ascii="仿宋" w:eastAsia="仿宋" w:cs="仿宋" w:hint="eastAsia"/>
          <w:b/>
          <w:color w:val="323232"/>
          <w:kern w:val="0"/>
          <w:sz w:val="23"/>
          <w:szCs w:val="23"/>
        </w:rPr>
        <w:t>审议</w:t>
      </w:r>
      <w:r w:rsidR="002D17E2" w:rsidRPr="002D17E2">
        <w:rPr>
          <w:rFonts w:ascii="仿宋" w:eastAsia="仿宋" w:cs="仿宋" w:hint="eastAsia"/>
          <w:b/>
          <w:color w:val="323232"/>
          <w:kern w:val="0"/>
          <w:sz w:val="23"/>
          <w:szCs w:val="23"/>
        </w:rPr>
        <w:t>学院党建品牌建设方案</w:t>
      </w:r>
    </w:p>
    <w:p w:rsidR="002D17E2" w:rsidRPr="002D17E2" w:rsidRDefault="00260BB6" w:rsidP="00260BB6">
      <w:pPr>
        <w:adjustRightInd w:val="0"/>
        <w:snapToGrid w:val="0"/>
        <w:spacing w:line="540" w:lineRule="exact"/>
        <w:ind w:firstLineChars="200" w:firstLine="480"/>
        <w:jc w:val="left"/>
        <w:rPr>
          <w:rFonts w:ascii="仿宋" w:eastAsia="仿宋" w:cs="仿宋"/>
          <w:b/>
          <w:color w:val="323232"/>
          <w:kern w:val="0"/>
          <w:sz w:val="23"/>
          <w:szCs w:val="23"/>
        </w:rPr>
      </w:pPr>
      <w:r w:rsidRPr="00262ABB">
        <w:rPr>
          <w:rFonts w:ascii="仿宋" w:eastAsia="仿宋" w:hAnsi="仿宋" w:hint="eastAsia"/>
          <w:color w:val="000000" w:themeColor="text1"/>
          <w:sz w:val="24"/>
          <w:szCs w:val="24"/>
          <w:shd w:val="clear" w:color="auto" w:fill="FFFFFF"/>
        </w:rPr>
        <w:t>会议研究审议</w:t>
      </w:r>
      <w:r w:rsidRPr="00262ABB">
        <w:rPr>
          <w:rFonts w:ascii="仿宋" w:eastAsia="仿宋" w:hAnsi="仿宋"/>
          <w:color w:val="000000" w:themeColor="text1"/>
          <w:sz w:val="24"/>
          <w:szCs w:val="24"/>
          <w:shd w:val="clear" w:color="auto" w:fill="FFFFFF"/>
        </w:rPr>
        <w:t>并原则通过了</w:t>
      </w:r>
      <w:r w:rsidRPr="00260BB6">
        <w:rPr>
          <w:rFonts w:ascii="仿宋" w:eastAsia="仿宋" w:hAnsi="仿宋" w:hint="eastAsia"/>
          <w:color w:val="000000" w:themeColor="text1"/>
          <w:sz w:val="24"/>
          <w:szCs w:val="24"/>
          <w:shd w:val="clear" w:color="auto" w:fill="FFFFFF"/>
        </w:rPr>
        <w:t>学院党建品牌建设方案</w:t>
      </w:r>
      <w:r w:rsidRPr="00262ABB">
        <w:rPr>
          <w:rFonts w:ascii="仿宋" w:eastAsia="仿宋" w:hAnsi="仿宋" w:hint="eastAsia"/>
          <w:color w:val="000000" w:themeColor="text1"/>
          <w:sz w:val="24"/>
          <w:szCs w:val="24"/>
          <w:shd w:val="clear" w:color="auto" w:fill="FFFFFF"/>
        </w:rPr>
        <w:t>，会后</w:t>
      </w:r>
      <w:r w:rsidRPr="00262ABB">
        <w:rPr>
          <w:rFonts w:ascii="仿宋" w:eastAsia="仿宋" w:hAnsi="仿宋"/>
          <w:color w:val="000000" w:themeColor="text1"/>
          <w:sz w:val="24"/>
          <w:szCs w:val="24"/>
          <w:shd w:val="clear" w:color="auto" w:fill="FFFFFF"/>
        </w:rPr>
        <w:t>根据讨论意见</w:t>
      </w:r>
      <w:r w:rsidRPr="00262ABB">
        <w:rPr>
          <w:rFonts w:ascii="仿宋" w:eastAsia="仿宋" w:hAnsi="仿宋" w:hint="eastAsia"/>
          <w:color w:val="000000" w:themeColor="text1"/>
          <w:sz w:val="24"/>
          <w:szCs w:val="24"/>
          <w:shd w:val="clear" w:color="auto" w:fill="FFFFFF"/>
        </w:rPr>
        <w:t>建议进一步</w:t>
      </w:r>
      <w:r w:rsidRPr="00262ABB">
        <w:rPr>
          <w:rFonts w:ascii="仿宋" w:eastAsia="仿宋" w:hAnsi="仿宋"/>
          <w:color w:val="000000" w:themeColor="text1"/>
          <w:sz w:val="24"/>
          <w:szCs w:val="24"/>
          <w:shd w:val="clear" w:color="auto" w:fill="FFFFFF"/>
        </w:rPr>
        <w:t>修改</w:t>
      </w:r>
      <w:r w:rsidRPr="00262ABB">
        <w:rPr>
          <w:rFonts w:ascii="仿宋" w:eastAsia="仿宋" w:hAnsi="仿宋" w:hint="eastAsia"/>
          <w:color w:val="000000" w:themeColor="text1"/>
          <w:sz w:val="24"/>
          <w:szCs w:val="24"/>
          <w:shd w:val="clear" w:color="auto" w:fill="FFFFFF"/>
        </w:rPr>
        <w:t>完善</w:t>
      </w:r>
      <w:r w:rsidRPr="00262ABB">
        <w:rPr>
          <w:rFonts w:ascii="仿宋" w:eastAsia="仿宋" w:hAnsi="仿宋"/>
          <w:color w:val="000000" w:themeColor="text1"/>
          <w:sz w:val="24"/>
          <w:szCs w:val="24"/>
          <w:shd w:val="clear" w:color="auto" w:fill="FFFFFF"/>
        </w:rPr>
        <w:t>后</w:t>
      </w:r>
      <w:r>
        <w:rPr>
          <w:rFonts w:ascii="仿宋" w:eastAsia="仿宋" w:hAnsi="仿宋" w:hint="eastAsia"/>
          <w:color w:val="000000" w:themeColor="text1"/>
          <w:sz w:val="24"/>
          <w:szCs w:val="24"/>
          <w:shd w:val="clear" w:color="auto" w:fill="FFFFFF"/>
        </w:rPr>
        <w:t>上报学校</w:t>
      </w:r>
      <w:r w:rsidRPr="00262ABB">
        <w:rPr>
          <w:rFonts w:ascii="仿宋" w:eastAsia="仿宋" w:hAnsi="仿宋" w:hint="eastAsia"/>
          <w:color w:val="000000" w:themeColor="text1"/>
          <w:sz w:val="24"/>
          <w:szCs w:val="24"/>
          <w:shd w:val="clear" w:color="auto" w:fill="FFFFFF"/>
        </w:rPr>
        <w:t>。</w:t>
      </w:r>
    </w:p>
    <w:p w:rsidR="00BD23DA" w:rsidRPr="0095666B" w:rsidRDefault="008C799E" w:rsidP="00E868D2">
      <w:pPr>
        <w:spacing w:line="360" w:lineRule="auto"/>
        <w:rPr>
          <w:rFonts w:ascii="仿宋" w:eastAsia="仿宋" w:hAnsi="仿宋"/>
          <w:color w:val="333333"/>
          <w:sz w:val="24"/>
          <w:szCs w:val="24"/>
          <w:shd w:val="clear" w:color="auto" w:fill="FFFFFF"/>
        </w:rPr>
      </w:pPr>
      <w:r>
        <w:rPr>
          <w:rFonts w:ascii="仿宋" w:eastAsia="仿宋" w:hAnsi="仿宋" w:hint="eastAsia"/>
          <w:b/>
          <w:color w:val="333333"/>
          <w:sz w:val="24"/>
          <w:szCs w:val="24"/>
          <w:shd w:val="clear" w:color="auto" w:fill="FFFFFF"/>
        </w:rPr>
        <w:t xml:space="preserve">   </w:t>
      </w:r>
    </w:p>
    <w:p w:rsidR="000828AB" w:rsidRDefault="00661DFE"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参会：</w:t>
      </w:r>
      <w:bookmarkStart w:id="0" w:name="_GoBack"/>
      <w:r w:rsidR="00073D79">
        <w:rPr>
          <w:rFonts w:ascii="仿宋" w:eastAsia="仿宋" w:hAnsi="仿宋" w:hint="eastAsia"/>
          <w:color w:val="333333"/>
          <w:sz w:val="24"/>
          <w:szCs w:val="24"/>
          <w:shd w:val="clear" w:color="auto" w:fill="FFFFFF"/>
        </w:rPr>
        <w:t xml:space="preserve"> </w:t>
      </w:r>
      <w:r w:rsidR="00C17087">
        <w:rPr>
          <w:rFonts w:ascii="仿宋" w:eastAsia="仿宋" w:hAnsi="仿宋" w:hint="eastAsia"/>
          <w:color w:val="333333"/>
          <w:sz w:val="24"/>
          <w:szCs w:val="24"/>
          <w:shd w:val="clear" w:color="auto" w:fill="FFFFFF"/>
        </w:rPr>
        <w:t>王家武</w:t>
      </w:r>
      <w:r w:rsidR="0051327B">
        <w:rPr>
          <w:rFonts w:ascii="仿宋" w:eastAsia="仿宋" w:hAnsi="仿宋" w:hint="eastAsia"/>
          <w:color w:val="333333"/>
          <w:sz w:val="24"/>
          <w:szCs w:val="24"/>
          <w:shd w:val="clear" w:color="auto" w:fill="FFFFFF"/>
        </w:rPr>
        <w:t xml:space="preserve"> </w:t>
      </w:r>
      <w:r w:rsidRPr="00073D79">
        <w:rPr>
          <w:rFonts w:ascii="仿宋" w:eastAsia="仿宋" w:hAnsi="仿宋" w:hint="eastAsia"/>
          <w:color w:val="333333"/>
          <w:sz w:val="24"/>
          <w:szCs w:val="24"/>
          <w:shd w:val="clear" w:color="auto" w:fill="FFFFFF"/>
        </w:rPr>
        <w:t>郭洪</w:t>
      </w:r>
      <w:r>
        <w:rPr>
          <w:rFonts w:ascii="仿宋" w:eastAsia="仿宋" w:hAnsi="仿宋" w:hint="eastAsia"/>
          <w:color w:val="333333"/>
          <w:sz w:val="24"/>
          <w:szCs w:val="24"/>
          <w:shd w:val="clear" w:color="auto" w:fill="FFFFFF"/>
        </w:rPr>
        <w:t>水</w:t>
      </w:r>
      <w:r w:rsidR="0051327B">
        <w:rPr>
          <w:rFonts w:ascii="仿宋" w:eastAsia="仿宋" w:hAnsi="仿宋" w:hint="eastAsia"/>
          <w:color w:val="333333"/>
          <w:sz w:val="24"/>
          <w:szCs w:val="24"/>
          <w:shd w:val="clear" w:color="auto" w:fill="FFFFFF"/>
        </w:rPr>
        <w:t xml:space="preserve"> </w:t>
      </w:r>
      <w:r w:rsidR="00F267E8">
        <w:rPr>
          <w:rFonts w:ascii="仿宋" w:eastAsia="仿宋" w:hAnsi="仿宋" w:hint="eastAsia"/>
          <w:color w:val="333333"/>
          <w:sz w:val="24"/>
          <w:szCs w:val="24"/>
          <w:shd w:val="clear" w:color="auto" w:fill="FFFFFF"/>
        </w:rPr>
        <w:t xml:space="preserve">  张芬</w:t>
      </w:r>
      <w:r w:rsidR="0051327B">
        <w:rPr>
          <w:rFonts w:ascii="仿宋" w:eastAsia="仿宋" w:hAnsi="仿宋" w:hint="eastAsia"/>
          <w:color w:val="333333"/>
          <w:sz w:val="24"/>
          <w:szCs w:val="24"/>
          <w:shd w:val="clear" w:color="auto" w:fill="FFFFFF"/>
        </w:rPr>
        <w:t xml:space="preserve"> </w:t>
      </w:r>
      <w:r w:rsidR="00F267E8">
        <w:rPr>
          <w:rFonts w:ascii="仿宋" w:eastAsia="仿宋" w:hAnsi="仿宋" w:hint="eastAsia"/>
          <w:color w:val="333333"/>
          <w:sz w:val="24"/>
          <w:szCs w:val="24"/>
          <w:shd w:val="clear" w:color="auto" w:fill="FFFFFF"/>
        </w:rPr>
        <w:t xml:space="preserve"> </w:t>
      </w:r>
      <w:r w:rsidRPr="00073D79">
        <w:rPr>
          <w:rFonts w:ascii="仿宋" w:eastAsia="仿宋" w:hAnsi="仿宋" w:hint="eastAsia"/>
          <w:color w:val="333333"/>
          <w:sz w:val="24"/>
          <w:szCs w:val="24"/>
          <w:shd w:val="clear" w:color="auto" w:fill="FFFFFF"/>
        </w:rPr>
        <w:t>崔宇</w:t>
      </w:r>
      <w:bookmarkEnd w:id="0"/>
      <w:r w:rsidR="00C17087">
        <w:rPr>
          <w:rFonts w:ascii="仿宋" w:eastAsia="仿宋" w:hAnsi="仿宋" w:hint="eastAsia"/>
          <w:color w:val="333333"/>
          <w:sz w:val="24"/>
          <w:szCs w:val="24"/>
          <w:shd w:val="clear" w:color="auto" w:fill="FFFFFF"/>
        </w:rPr>
        <w:t xml:space="preserve"> 邓谨</w:t>
      </w:r>
    </w:p>
    <w:p w:rsidR="00BD23DA" w:rsidRDefault="00BD23DA"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请假</w:t>
      </w:r>
      <w:r w:rsidR="007A2570">
        <w:rPr>
          <w:rFonts w:ascii="仿宋" w:eastAsia="仿宋" w:hAnsi="仿宋" w:hint="eastAsia"/>
          <w:color w:val="333333"/>
          <w:sz w:val="24"/>
          <w:szCs w:val="24"/>
          <w:shd w:val="clear" w:color="auto" w:fill="FFFFFF"/>
        </w:rPr>
        <w:t>：</w:t>
      </w:r>
      <w:r w:rsidR="00C17087">
        <w:rPr>
          <w:rFonts w:ascii="仿宋" w:eastAsia="仿宋" w:hAnsi="仿宋" w:hint="eastAsia"/>
          <w:color w:val="333333"/>
          <w:sz w:val="24"/>
          <w:szCs w:val="24"/>
          <w:shd w:val="clear" w:color="auto" w:fill="FFFFFF"/>
        </w:rPr>
        <w:t xml:space="preserve"> 赵延安</w:t>
      </w:r>
      <w:r w:rsidR="007275B6">
        <w:rPr>
          <w:rFonts w:ascii="仿宋" w:eastAsia="仿宋" w:hAnsi="仿宋" w:hint="eastAsia"/>
          <w:color w:val="333333"/>
          <w:sz w:val="24"/>
          <w:szCs w:val="24"/>
          <w:shd w:val="clear" w:color="auto" w:fill="FFFFFF"/>
        </w:rPr>
        <w:t>（病假）</w:t>
      </w:r>
    </w:p>
    <w:p w:rsidR="00661DFE" w:rsidRDefault="00661DFE" w:rsidP="00751716">
      <w:pPr>
        <w:spacing w:line="360" w:lineRule="auto"/>
        <w:rPr>
          <w:rFonts w:ascii="仿宋" w:eastAsia="仿宋" w:hAnsi="仿宋"/>
          <w:color w:val="333333"/>
          <w:sz w:val="24"/>
          <w:szCs w:val="24"/>
          <w:shd w:val="clear" w:color="auto" w:fill="FFFFFF"/>
        </w:rPr>
      </w:pPr>
      <w:r>
        <w:rPr>
          <w:rFonts w:ascii="仿宋" w:eastAsia="仿宋" w:hAnsi="仿宋" w:hint="eastAsia"/>
          <w:color w:val="333333"/>
          <w:sz w:val="24"/>
          <w:szCs w:val="24"/>
          <w:shd w:val="clear" w:color="auto" w:fill="FFFFFF"/>
        </w:rPr>
        <w:t>记录人员：王静</w:t>
      </w:r>
    </w:p>
    <w:p w:rsidR="00854FC7" w:rsidRDefault="00661DFE" w:rsidP="00751716">
      <w:pPr>
        <w:pStyle w:val="a5"/>
        <w:spacing w:before="0" w:beforeAutospacing="0" w:after="0" w:afterAutospacing="0" w:line="360" w:lineRule="auto"/>
        <w:ind w:firstLine="123"/>
        <w:jc w:val="both"/>
        <w:rPr>
          <w:rFonts w:ascii="仿宋" w:eastAsia="仿宋" w:hAnsi="仿宋" w:cstheme="minorBidi"/>
          <w:color w:val="333333"/>
          <w:shd w:val="clear" w:color="auto" w:fill="FFFFFF"/>
        </w:rPr>
      </w:pPr>
      <w:r>
        <w:rPr>
          <w:rFonts w:ascii="仿宋" w:eastAsia="仿宋" w:hAnsi="仿宋" w:cstheme="minorBidi"/>
          <w:noProof/>
          <w:color w:val="333333"/>
          <w:shd w:val="clear" w:color="auto" w:fill="FFFFFF"/>
        </w:rPr>
        <w:lastRenderedPageBreak/>
        <w:drawing>
          <wp:inline distT="0" distB="0" distL="0" distR="0">
            <wp:extent cx="5645150" cy="19050"/>
            <wp:effectExtent l="19050" t="0" r="0" b="0"/>
            <wp:docPr id="1" name="图片 2" descr="https://iipe.nwsuaf.edu.cn/images/2020-04/58fc14f6847f4456afd5b23d9a02e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iipe.nwsuaf.edu.cn/images/2020-04/58fc14f6847f4456afd5b23d9a02e623.png"/>
                    <pic:cNvPicPr>
                      <a:picLocks noChangeAspect="1" noChangeArrowheads="1"/>
                    </pic:cNvPicPr>
                  </pic:nvPicPr>
                  <pic:blipFill>
                    <a:blip r:embed="rId6" cstate="print"/>
                    <a:srcRect/>
                    <a:stretch>
                      <a:fillRect/>
                    </a:stretch>
                  </pic:blipFill>
                  <pic:spPr bwMode="auto">
                    <a:xfrm>
                      <a:off x="0" y="0"/>
                      <a:ext cx="5645150" cy="19050"/>
                    </a:xfrm>
                    <a:prstGeom prst="rect">
                      <a:avLst/>
                    </a:prstGeom>
                    <a:noFill/>
                    <a:ln w="9525">
                      <a:noFill/>
                      <a:miter lim="800000"/>
                      <a:headEnd/>
                      <a:tailEnd/>
                    </a:ln>
                  </pic:spPr>
                </pic:pic>
              </a:graphicData>
            </a:graphic>
          </wp:inline>
        </w:drawing>
      </w:r>
      <w:r>
        <w:rPr>
          <w:rFonts w:ascii="仿宋" w:eastAsia="仿宋" w:hAnsi="仿宋" w:cstheme="minorBidi" w:hint="eastAsia"/>
          <w:color w:val="333333"/>
          <w:shd w:val="clear" w:color="auto" w:fill="FFFFFF"/>
        </w:rPr>
        <w:t>抄送：院</w:t>
      </w:r>
      <w:r w:rsidR="00D71B37">
        <w:rPr>
          <w:rFonts w:ascii="仿宋" w:eastAsia="仿宋" w:hAnsi="仿宋" w:cstheme="minorBidi" w:hint="eastAsia"/>
          <w:color w:val="333333"/>
          <w:shd w:val="clear" w:color="auto" w:fill="FFFFFF"/>
        </w:rPr>
        <w:t>党委</w:t>
      </w:r>
      <w:r>
        <w:rPr>
          <w:rFonts w:ascii="仿宋" w:eastAsia="仿宋" w:hAnsi="仿宋" w:cstheme="minorBidi" w:hint="eastAsia"/>
          <w:color w:val="333333"/>
          <w:shd w:val="clear" w:color="auto" w:fill="FFFFFF"/>
        </w:rPr>
        <w:t>委员。</w:t>
      </w:r>
    </w:p>
    <w:p w:rsidR="00661DFE" w:rsidRDefault="00661DFE" w:rsidP="00751716">
      <w:pPr>
        <w:pStyle w:val="a5"/>
        <w:spacing w:before="0" w:beforeAutospacing="0" w:after="0" w:afterAutospacing="0" w:line="360" w:lineRule="auto"/>
        <w:jc w:val="both"/>
        <w:rPr>
          <w:rFonts w:ascii="仿宋" w:eastAsia="仿宋" w:hAnsi="仿宋" w:cstheme="minorBidi"/>
          <w:color w:val="333333"/>
          <w:shd w:val="clear" w:color="auto" w:fill="FFFFFF"/>
        </w:rPr>
      </w:pPr>
      <w:r>
        <w:rPr>
          <w:rFonts w:ascii="仿宋" w:eastAsia="仿宋" w:hAnsi="仿宋" w:cstheme="minorBidi"/>
          <w:noProof/>
          <w:color w:val="333333"/>
          <w:shd w:val="clear" w:color="auto" w:fill="FFFFFF"/>
        </w:rPr>
        <w:drawing>
          <wp:inline distT="0" distB="0" distL="0" distR="0">
            <wp:extent cx="5670550" cy="25400"/>
            <wp:effectExtent l="19050" t="0" r="6350" b="0"/>
            <wp:docPr id="2" name="图片 3" descr="https://iipe.nwsuaf.edu.cn/images/2020-04/0e1402efec48451cbab983fc02248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s://iipe.nwsuaf.edu.cn/images/2020-04/0e1402efec48451cbab983fc02248a74.png"/>
                    <pic:cNvPicPr>
                      <a:picLocks noChangeAspect="1" noChangeArrowheads="1"/>
                    </pic:cNvPicPr>
                  </pic:nvPicPr>
                  <pic:blipFill>
                    <a:blip r:embed="rId7" cstate="print"/>
                    <a:srcRect/>
                    <a:stretch>
                      <a:fillRect/>
                    </a:stretch>
                  </pic:blipFill>
                  <pic:spPr bwMode="auto">
                    <a:xfrm>
                      <a:off x="0" y="0"/>
                      <a:ext cx="5670550" cy="25400"/>
                    </a:xfrm>
                    <a:prstGeom prst="rect">
                      <a:avLst/>
                    </a:prstGeom>
                    <a:noFill/>
                    <a:ln w="9525">
                      <a:noFill/>
                      <a:miter lim="800000"/>
                      <a:headEnd/>
                      <a:tailEnd/>
                    </a:ln>
                  </pic:spPr>
                </pic:pic>
              </a:graphicData>
            </a:graphic>
          </wp:inline>
        </w:drawing>
      </w:r>
      <w:r>
        <w:rPr>
          <w:rFonts w:ascii="仿宋" w:eastAsia="仿宋" w:hAnsi="仿宋" w:cstheme="minorBidi" w:hint="eastAsia"/>
          <w:color w:val="333333"/>
          <w:shd w:val="clear" w:color="auto" w:fill="FFFFFF"/>
        </w:rPr>
        <w:t xml:space="preserve">西北农林科技大学马克思主义学院综合办公室 </w:t>
      </w:r>
      <w:r w:rsidR="0051327B">
        <w:rPr>
          <w:rFonts w:ascii="仿宋" w:eastAsia="仿宋" w:hAnsi="仿宋" w:cstheme="minorBidi" w:hint="eastAsia"/>
          <w:color w:val="333333"/>
          <w:shd w:val="clear" w:color="auto" w:fill="FFFFFF"/>
        </w:rPr>
        <w:t xml:space="preserve">  </w:t>
      </w:r>
      <w:r>
        <w:rPr>
          <w:rFonts w:ascii="仿宋" w:eastAsia="仿宋" w:hAnsi="仿宋" w:cstheme="minorBidi" w:hint="eastAsia"/>
          <w:color w:val="333333"/>
          <w:shd w:val="clear" w:color="auto" w:fill="FFFFFF"/>
        </w:rPr>
        <w:t>202</w:t>
      </w:r>
      <w:r w:rsidR="0051327B">
        <w:rPr>
          <w:rFonts w:ascii="仿宋" w:eastAsia="仿宋" w:hAnsi="仿宋" w:cstheme="minorBidi" w:hint="eastAsia"/>
          <w:color w:val="333333"/>
          <w:shd w:val="clear" w:color="auto" w:fill="FFFFFF"/>
        </w:rPr>
        <w:t>3</w:t>
      </w:r>
      <w:r>
        <w:rPr>
          <w:rFonts w:ascii="仿宋" w:eastAsia="仿宋" w:hAnsi="仿宋" w:cstheme="minorBidi" w:hint="eastAsia"/>
          <w:color w:val="333333"/>
          <w:shd w:val="clear" w:color="auto" w:fill="FFFFFF"/>
        </w:rPr>
        <w:t>年</w:t>
      </w:r>
      <w:r w:rsidR="00C17087">
        <w:rPr>
          <w:rFonts w:ascii="仿宋" w:eastAsia="仿宋" w:hAnsi="仿宋" w:cstheme="minorBidi" w:hint="eastAsia"/>
          <w:color w:val="333333"/>
          <w:shd w:val="clear" w:color="auto" w:fill="FFFFFF"/>
        </w:rPr>
        <w:t>6</w:t>
      </w:r>
      <w:r>
        <w:rPr>
          <w:rFonts w:ascii="仿宋" w:eastAsia="仿宋" w:hAnsi="仿宋" w:cstheme="minorBidi" w:hint="eastAsia"/>
          <w:color w:val="333333"/>
          <w:shd w:val="clear" w:color="auto" w:fill="FFFFFF"/>
        </w:rPr>
        <w:t>月</w:t>
      </w:r>
      <w:r w:rsidR="00C17087">
        <w:rPr>
          <w:rFonts w:ascii="仿宋" w:eastAsia="仿宋" w:hAnsi="仿宋" w:cstheme="minorBidi" w:hint="eastAsia"/>
          <w:color w:val="333333"/>
          <w:shd w:val="clear" w:color="auto" w:fill="FFFFFF"/>
        </w:rPr>
        <w:t>12</w:t>
      </w:r>
      <w:r>
        <w:rPr>
          <w:rFonts w:ascii="仿宋" w:eastAsia="仿宋" w:hAnsi="仿宋" w:cstheme="minorBidi" w:hint="eastAsia"/>
          <w:color w:val="333333"/>
          <w:shd w:val="clear" w:color="auto" w:fill="FFFFFF"/>
        </w:rPr>
        <w:t>日印发</w:t>
      </w:r>
    </w:p>
    <w:p w:rsidR="00661DFE" w:rsidRPr="00D231C4" w:rsidRDefault="00661DFE" w:rsidP="00751716">
      <w:pPr>
        <w:spacing w:line="360" w:lineRule="auto"/>
      </w:pPr>
    </w:p>
    <w:p w:rsidR="00661DFE" w:rsidRPr="00F267E8" w:rsidRDefault="00661DFE" w:rsidP="00751716">
      <w:pPr>
        <w:spacing w:line="360" w:lineRule="auto"/>
      </w:pPr>
    </w:p>
    <w:p w:rsidR="00661DFE" w:rsidRDefault="00661DFE" w:rsidP="00751716">
      <w:pPr>
        <w:spacing w:line="360" w:lineRule="auto"/>
      </w:pPr>
    </w:p>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661DFE" w:rsidRDefault="00661DFE" w:rsidP="00661DFE"/>
    <w:p w:rsidR="00930E13" w:rsidRPr="00661DFE" w:rsidRDefault="00930E13"/>
    <w:sectPr w:rsidR="00930E13" w:rsidRPr="00661DFE" w:rsidSect="006D6C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A4C" w:rsidRDefault="00861A4C" w:rsidP="00661DFE">
      <w:r>
        <w:separator/>
      </w:r>
    </w:p>
  </w:endnote>
  <w:endnote w:type="continuationSeparator" w:id="0">
    <w:p w:rsidR="00861A4C" w:rsidRDefault="00861A4C" w:rsidP="00661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FZ Extra BSJW"/>
    <w:panose1 w:val="00000000000000000000"/>
    <w:charset w:val="00"/>
    <w:family w:val="swiss"/>
    <w:notTrueType/>
    <w:pitch w:val="default"/>
    <w:sig w:usb0="00000003" w:usb1="080E0000" w:usb2="00000010" w:usb3="00000000" w:csb0="00040001" w:csb1="00000000"/>
  </w:font>
  <w:font w:name="方正小标宋简体">
    <w:altName w:val="微软雅黑"/>
    <w:charset w:val="86"/>
    <w:family w:val="auto"/>
    <w:pitch w:val="default"/>
    <w:sig w:usb0="00000000" w:usb1="080E0000" w:usb2="00000000" w:usb3="00000000" w:csb0="00040000" w:csb1="00000000"/>
  </w:font>
  <w:font w:name="仿宋">
    <w:altName w:val="仿宋á..."/>
    <w:panose1 w:val="02010609060101010101"/>
    <w:charset w:val="86"/>
    <w:family w:val="modern"/>
    <w:pitch w:val="fixed"/>
    <w:sig w:usb0="800002BF" w:usb1="38CF7CFA" w:usb2="00000016" w:usb3="00000000" w:csb0="00040001" w:csb1="00000000"/>
  </w:font>
  <w:font w:name="仿宋/.....">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A4C" w:rsidRDefault="00861A4C" w:rsidP="00661DFE">
      <w:r>
        <w:separator/>
      </w:r>
    </w:p>
  </w:footnote>
  <w:footnote w:type="continuationSeparator" w:id="0">
    <w:p w:rsidR="00861A4C" w:rsidRDefault="00861A4C" w:rsidP="00661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DFE"/>
    <w:rsid w:val="00017A62"/>
    <w:rsid w:val="00030C4E"/>
    <w:rsid w:val="00057D29"/>
    <w:rsid w:val="00073D79"/>
    <w:rsid w:val="00076092"/>
    <w:rsid w:val="000828AB"/>
    <w:rsid w:val="000A10E3"/>
    <w:rsid w:val="000F4BAA"/>
    <w:rsid w:val="001300EB"/>
    <w:rsid w:val="00131A50"/>
    <w:rsid w:val="001647CC"/>
    <w:rsid w:val="001953FB"/>
    <w:rsid w:val="001E1207"/>
    <w:rsid w:val="001F2DB4"/>
    <w:rsid w:val="001F2FB5"/>
    <w:rsid w:val="00210798"/>
    <w:rsid w:val="0023442D"/>
    <w:rsid w:val="00260BB6"/>
    <w:rsid w:val="00284E60"/>
    <w:rsid w:val="00290523"/>
    <w:rsid w:val="00294EC2"/>
    <w:rsid w:val="002D17E2"/>
    <w:rsid w:val="002E5829"/>
    <w:rsid w:val="00333C80"/>
    <w:rsid w:val="00342819"/>
    <w:rsid w:val="00344A5F"/>
    <w:rsid w:val="003B689D"/>
    <w:rsid w:val="003C03B1"/>
    <w:rsid w:val="004240DA"/>
    <w:rsid w:val="0043505C"/>
    <w:rsid w:val="004441DC"/>
    <w:rsid w:val="004B6610"/>
    <w:rsid w:val="004C48FA"/>
    <w:rsid w:val="00512248"/>
    <w:rsid w:val="0051327B"/>
    <w:rsid w:val="00520066"/>
    <w:rsid w:val="005858A1"/>
    <w:rsid w:val="005A3015"/>
    <w:rsid w:val="005A7AB7"/>
    <w:rsid w:val="005B1401"/>
    <w:rsid w:val="005E342D"/>
    <w:rsid w:val="00614FEB"/>
    <w:rsid w:val="00643C3E"/>
    <w:rsid w:val="00661DFE"/>
    <w:rsid w:val="006A2D38"/>
    <w:rsid w:val="006D6CBD"/>
    <w:rsid w:val="006F472C"/>
    <w:rsid w:val="007275B6"/>
    <w:rsid w:val="00751716"/>
    <w:rsid w:val="00770F8C"/>
    <w:rsid w:val="007A2570"/>
    <w:rsid w:val="007B549E"/>
    <w:rsid w:val="007D7328"/>
    <w:rsid w:val="00800E55"/>
    <w:rsid w:val="00847989"/>
    <w:rsid w:val="00854FC7"/>
    <w:rsid w:val="0086070F"/>
    <w:rsid w:val="00861A4C"/>
    <w:rsid w:val="008667BF"/>
    <w:rsid w:val="00887C60"/>
    <w:rsid w:val="00892EB6"/>
    <w:rsid w:val="00895398"/>
    <w:rsid w:val="008B7BAC"/>
    <w:rsid w:val="008C799E"/>
    <w:rsid w:val="00905135"/>
    <w:rsid w:val="00930E13"/>
    <w:rsid w:val="009312FB"/>
    <w:rsid w:val="009479D6"/>
    <w:rsid w:val="00950B9E"/>
    <w:rsid w:val="009523A7"/>
    <w:rsid w:val="00952477"/>
    <w:rsid w:val="0095666B"/>
    <w:rsid w:val="009745FE"/>
    <w:rsid w:val="009C5AAC"/>
    <w:rsid w:val="009C7E98"/>
    <w:rsid w:val="009E06E1"/>
    <w:rsid w:val="00A20AAF"/>
    <w:rsid w:val="00A2760B"/>
    <w:rsid w:val="00A57A53"/>
    <w:rsid w:val="00AD4DD1"/>
    <w:rsid w:val="00B04719"/>
    <w:rsid w:val="00B27AE7"/>
    <w:rsid w:val="00B4045D"/>
    <w:rsid w:val="00B62038"/>
    <w:rsid w:val="00B85BA6"/>
    <w:rsid w:val="00B93A25"/>
    <w:rsid w:val="00BA2137"/>
    <w:rsid w:val="00BC37B6"/>
    <w:rsid w:val="00BD23DA"/>
    <w:rsid w:val="00BD2B6B"/>
    <w:rsid w:val="00BE5681"/>
    <w:rsid w:val="00BF60DC"/>
    <w:rsid w:val="00C17087"/>
    <w:rsid w:val="00C67B41"/>
    <w:rsid w:val="00C86C32"/>
    <w:rsid w:val="00CB1B6F"/>
    <w:rsid w:val="00CB3B17"/>
    <w:rsid w:val="00CF51FE"/>
    <w:rsid w:val="00D04520"/>
    <w:rsid w:val="00D231C4"/>
    <w:rsid w:val="00D71B37"/>
    <w:rsid w:val="00D82DDF"/>
    <w:rsid w:val="00DA750C"/>
    <w:rsid w:val="00DC44E7"/>
    <w:rsid w:val="00DE38C7"/>
    <w:rsid w:val="00E32D97"/>
    <w:rsid w:val="00E868D2"/>
    <w:rsid w:val="00E86B5C"/>
    <w:rsid w:val="00EB08E2"/>
    <w:rsid w:val="00EB1378"/>
    <w:rsid w:val="00EB1B85"/>
    <w:rsid w:val="00EB575D"/>
    <w:rsid w:val="00EF28D6"/>
    <w:rsid w:val="00F23C33"/>
    <w:rsid w:val="00F2459E"/>
    <w:rsid w:val="00F267E8"/>
    <w:rsid w:val="00F27ADE"/>
    <w:rsid w:val="00F607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FE"/>
    <w:pPr>
      <w:widowControl w:val="0"/>
      <w:jc w:val="both"/>
    </w:pPr>
  </w:style>
  <w:style w:type="paragraph" w:styleId="3">
    <w:name w:val="heading 3"/>
    <w:basedOn w:val="a"/>
    <w:next w:val="a"/>
    <w:link w:val="3Char"/>
    <w:unhideWhenUsed/>
    <w:qFormat/>
    <w:rsid w:val="00C1708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D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1DFE"/>
    <w:rPr>
      <w:sz w:val="18"/>
      <w:szCs w:val="18"/>
    </w:rPr>
  </w:style>
  <w:style w:type="paragraph" w:styleId="a4">
    <w:name w:val="footer"/>
    <w:basedOn w:val="a"/>
    <w:link w:val="Char0"/>
    <w:uiPriority w:val="99"/>
    <w:semiHidden/>
    <w:unhideWhenUsed/>
    <w:rsid w:val="00661D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1DFE"/>
    <w:rPr>
      <w:sz w:val="18"/>
      <w:szCs w:val="18"/>
    </w:rPr>
  </w:style>
  <w:style w:type="paragraph" w:styleId="a5">
    <w:name w:val="Normal (Web)"/>
    <w:basedOn w:val="a"/>
    <w:uiPriority w:val="99"/>
    <w:unhideWhenUsed/>
    <w:qFormat/>
    <w:rsid w:val="00661DF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61DFE"/>
    <w:rPr>
      <w:sz w:val="18"/>
      <w:szCs w:val="18"/>
    </w:rPr>
  </w:style>
  <w:style w:type="character" w:customStyle="1" w:styleId="Char1">
    <w:name w:val="批注框文本 Char"/>
    <w:basedOn w:val="a0"/>
    <w:link w:val="a6"/>
    <w:uiPriority w:val="99"/>
    <w:semiHidden/>
    <w:rsid w:val="00661DFE"/>
    <w:rPr>
      <w:sz w:val="18"/>
      <w:szCs w:val="18"/>
    </w:rPr>
  </w:style>
  <w:style w:type="paragraph" w:customStyle="1" w:styleId="Default">
    <w:name w:val="Default"/>
    <w:rsid w:val="00B85BA6"/>
    <w:pPr>
      <w:widowControl w:val="0"/>
      <w:autoSpaceDE w:val="0"/>
      <w:autoSpaceDN w:val="0"/>
      <w:adjustRightInd w:val="0"/>
    </w:pPr>
    <w:rPr>
      <w:rFonts w:ascii="FZXiaoBiaoSong-B05S" w:eastAsia="宋体" w:hAnsi="FZXiaoBiaoSong-B05S" w:cs="FZXiaoBiaoSong-B05S"/>
      <w:color w:val="000000"/>
      <w:kern w:val="0"/>
      <w:sz w:val="24"/>
      <w:szCs w:val="24"/>
    </w:rPr>
  </w:style>
  <w:style w:type="paragraph" w:customStyle="1" w:styleId="p15">
    <w:name w:val="p15"/>
    <w:basedOn w:val="a"/>
    <w:rsid w:val="007A2570"/>
    <w:pPr>
      <w:widowControl/>
      <w:spacing w:before="100" w:beforeAutospacing="1" w:after="100" w:afterAutospacing="1"/>
      <w:jc w:val="left"/>
    </w:pPr>
    <w:rPr>
      <w:rFonts w:ascii="宋体" w:eastAsia="宋体" w:hAnsi="宋体" w:cs="宋体"/>
      <w:kern w:val="0"/>
      <w:sz w:val="24"/>
      <w:szCs w:val="24"/>
    </w:rPr>
  </w:style>
  <w:style w:type="paragraph" w:customStyle="1" w:styleId="p11">
    <w:name w:val="p11"/>
    <w:basedOn w:val="a"/>
    <w:rsid w:val="009C7E98"/>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rsid w:val="00C17087"/>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855604">
      <w:bodyDiv w:val="1"/>
      <w:marLeft w:val="0"/>
      <w:marRight w:val="0"/>
      <w:marTop w:val="0"/>
      <w:marBottom w:val="0"/>
      <w:divBdr>
        <w:top w:val="none" w:sz="0" w:space="0" w:color="auto"/>
        <w:left w:val="none" w:sz="0" w:space="0" w:color="auto"/>
        <w:bottom w:val="none" w:sz="0" w:space="0" w:color="auto"/>
        <w:right w:val="none" w:sz="0" w:space="0" w:color="auto"/>
      </w:divBdr>
    </w:div>
    <w:div w:id="19432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2</Pages>
  <Words>359</Words>
  <Characters>359</Characters>
  <Application>Microsoft Office Word</Application>
  <DocSecurity>0</DocSecurity>
  <Lines>10</Lines>
  <Paragraphs>5</Paragraphs>
  <ScaleCrop>false</ScaleCrop>
  <Company/>
  <LinksUpToDate>false</LinksUpToDate>
  <CharactersWithSpaces>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dc:creator>
  <cp:keywords/>
  <dc:description/>
  <cp:lastModifiedBy>Administrator</cp:lastModifiedBy>
  <cp:revision>91</cp:revision>
  <dcterms:created xsi:type="dcterms:W3CDTF">2020-10-27T01:32:00Z</dcterms:created>
  <dcterms:modified xsi:type="dcterms:W3CDTF">2023-06-21T08:10:00Z</dcterms:modified>
</cp:coreProperties>
</file>